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36728" w14:textId="77777777" w:rsidR="00C04646" w:rsidRPr="005A7CF1" w:rsidRDefault="005A7CF1" w:rsidP="005A7CF1">
      <w:pPr>
        <w:jc w:val="center"/>
        <w:rPr>
          <w:rFonts w:ascii="Arial" w:hAnsi="Arial" w:cs="Arial"/>
          <w:b/>
          <w:sz w:val="16"/>
          <w:szCs w:val="16"/>
        </w:rPr>
      </w:pPr>
      <w:r w:rsidRPr="005A7CF1">
        <w:rPr>
          <w:b/>
        </w:rPr>
        <w:t>Notice d’utilisation</w:t>
      </w:r>
    </w:p>
    <w:p w14:paraId="59A93B94" w14:textId="77777777" w:rsidR="005A7CF1" w:rsidRPr="00253E83" w:rsidRDefault="00D56004">
      <w:pPr>
        <w:rPr>
          <w:rFonts w:ascii="Arial" w:hAnsi="Arial" w:cs="Arial"/>
          <w:i/>
          <w:sz w:val="16"/>
          <w:szCs w:val="16"/>
          <w:u w:val="single"/>
        </w:rPr>
      </w:pPr>
      <w:r w:rsidRPr="00253E83">
        <w:rPr>
          <w:rFonts w:ascii="Arial" w:hAnsi="Arial" w:cs="Arial"/>
          <w:i/>
          <w:sz w:val="16"/>
          <w:szCs w:val="16"/>
          <w:u w:val="single"/>
        </w:rPr>
        <w:t>Avec le dossier de demande de cofinancement FSE+</w:t>
      </w:r>
      <w:r w:rsidRPr="00253E83">
        <w:rPr>
          <w:rFonts w:ascii="Arial" w:hAnsi="Arial" w:cs="Arial"/>
          <w:i/>
          <w:sz w:val="16"/>
          <w:szCs w:val="16"/>
        </w:rPr>
        <w:t> :</w:t>
      </w:r>
    </w:p>
    <w:p w14:paraId="4C5F72A2" w14:textId="77777777" w:rsidR="00D56004" w:rsidRDefault="00D56004" w:rsidP="00D56004">
      <w:pPr>
        <w:jc w:val="both"/>
        <w:rPr>
          <w:rFonts w:ascii="Arial" w:hAnsi="Arial" w:cs="Arial"/>
          <w:sz w:val="16"/>
          <w:szCs w:val="16"/>
        </w:rPr>
      </w:pPr>
      <w:r w:rsidRPr="00D56004">
        <w:rPr>
          <w:rFonts w:ascii="Arial" w:hAnsi="Arial" w:cs="Arial"/>
          <w:b/>
          <w:sz w:val="16"/>
          <w:szCs w:val="16"/>
        </w:rPr>
        <w:t>Attestation de démarrage d’une opération</w:t>
      </w:r>
      <w:r>
        <w:rPr>
          <w:rFonts w:ascii="Arial" w:hAnsi="Arial" w:cs="Arial"/>
          <w:sz w:val="16"/>
          <w:szCs w:val="16"/>
        </w:rPr>
        <w:t xml:space="preserve"> : </w:t>
      </w:r>
      <w:r w:rsidR="003E64C7">
        <w:rPr>
          <w:rFonts w:ascii="Arial" w:hAnsi="Arial" w:cs="Arial"/>
          <w:sz w:val="16"/>
          <w:szCs w:val="16"/>
        </w:rPr>
        <w:t>lorsqu’une avance de la subvention est prévue</w:t>
      </w:r>
      <w:r w:rsidR="00652BC5">
        <w:rPr>
          <w:rFonts w:ascii="Arial" w:hAnsi="Arial" w:cs="Arial"/>
          <w:sz w:val="16"/>
          <w:szCs w:val="16"/>
        </w:rPr>
        <w:t>, ce document est indispensable pour le versement</w:t>
      </w:r>
      <w:r w:rsidR="009B31C4">
        <w:rPr>
          <w:rFonts w:ascii="Arial" w:hAnsi="Arial" w:cs="Arial"/>
          <w:sz w:val="16"/>
          <w:szCs w:val="16"/>
        </w:rPr>
        <w:t xml:space="preserve"> de celle-ci</w:t>
      </w:r>
    </w:p>
    <w:p w14:paraId="04BD90D7" w14:textId="77777777" w:rsidR="00D56004" w:rsidRDefault="00D56004" w:rsidP="00D56004">
      <w:pPr>
        <w:jc w:val="both"/>
        <w:rPr>
          <w:rFonts w:ascii="Arial" w:hAnsi="Arial" w:cs="Arial"/>
          <w:sz w:val="16"/>
          <w:szCs w:val="16"/>
        </w:rPr>
      </w:pPr>
      <w:r w:rsidRPr="00D56004">
        <w:rPr>
          <w:rFonts w:ascii="Arial" w:hAnsi="Arial" w:cs="Arial"/>
          <w:b/>
          <w:sz w:val="16"/>
          <w:szCs w:val="16"/>
        </w:rPr>
        <w:t xml:space="preserve">Attestation </w:t>
      </w:r>
      <w:r w:rsidR="00042267">
        <w:rPr>
          <w:rFonts w:ascii="Arial" w:hAnsi="Arial" w:cs="Arial"/>
          <w:b/>
          <w:sz w:val="16"/>
          <w:szCs w:val="16"/>
        </w:rPr>
        <w:t>sur l’honneur</w:t>
      </w:r>
      <w:r w:rsidR="00042267">
        <w:rPr>
          <w:rFonts w:ascii="Arial" w:hAnsi="Arial" w:cs="Arial"/>
          <w:sz w:val="16"/>
          <w:szCs w:val="16"/>
        </w:rPr>
        <w:t xml:space="preserve"> </w:t>
      </w:r>
      <w:r w:rsidR="00042267" w:rsidRPr="00042267">
        <w:rPr>
          <w:rFonts w:ascii="Arial" w:hAnsi="Arial" w:cs="Arial"/>
          <w:b/>
          <w:sz w:val="16"/>
          <w:szCs w:val="16"/>
        </w:rPr>
        <w:t xml:space="preserve">contrat engagement républicain </w:t>
      </w:r>
      <w:r>
        <w:rPr>
          <w:rFonts w:ascii="Arial" w:hAnsi="Arial" w:cs="Arial"/>
          <w:sz w:val="16"/>
          <w:szCs w:val="16"/>
        </w:rPr>
        <w:t xml:space="preserve">: </w:t>
      </w:r>
      <w:r w:rsidR="00253E83">
        <w:rPr>
          <w:rFonts w:ascii="Arial" w:hAnsi="Arial" w:cs="Arial"/>
          <w:sz w:val="16"/>
          <w:szCs w:val="16"/>
        </w:rPr>
        <w:t>p</w:t>
      </w:r>
      <w:r>
        <w:rPr>
          <w:rFonts w:ascii="Arial" w:hAnsi="Arial" w:cs="Arial"/>
          <w:sz w:val="16"/>
          <w:szCs w:val="16"/>
        </w:rPr>
        <w:t>our les str</w:t>
      </w:r>
      <w:r w:rsidR="009B31C4">
        <w:rPr>
          <w:rFonts w:ascii="Arial" w:hAnsi="Arial" w:cs="Arial"/>
          <w:sz w:val="16"/>
          <w:szCs w:val="16"/>
        </w:rPr>
        <w:t>uctures associatives uniquement</w:t>
      </w:r>
    </w:p>
    <w:p w14:paraId="776A2F5D" w14:textId="77777777" w:rsidR="00253E83" w:rsidRDefault="00253E83" w:rsidP="00D56004">
      <w:pPr>
        <w:jc w:val="both"/>
        <w:rPr>
          <w:rFonts w:ascii="Arial" w:hAnsi="Arial" w:cs="Arial"/>
          <w:sz w:val="16"/>
          <w:szCs w:val="16"/>
        </w:rPr>
      </w:pPr>
      <w:r w:rsidRPr="005A7CF1">
        <w:rPr>
          <w:rFonts w:ascii="Arial" w:hAnsi="Arial" w:cs="Arial"/>
          <w:b/>
          <w:sz w:val="16"/>
          <w:szCs w:val="16"/>
        </w:rPr>
        <w:t>Lettre de mission</w:t>
      </w:r>
      <w:r>
        <w:rPr>
          <w:rFonts w:ascii="Arial" w:hAnsi="Arial" w:cs="Arial"/>
          <w:sz w:val="16"/>
          <w:szCs w:val="16"/>
        </w:rPr>
        <w:t> : le porteur de projet complète et transmet une lettre de mission par salarié affecté à son opération.</w:t>
      </w:r>
      <w:r w:rsidRPr="001F4B42">
        <w:rPr>
          <w:rFonts w:ascii="Arial" w:hAnsi="Arial" w:cs="Arial"/>
          <w:sz w:val="16"/>
          <w:szCs w:val="16"/>
        </w:rPr>
        <w:t xml:space="preserve"> </w:t>
      </w:r>
      <w:r>
        <w:rPr>
          <w:rFonts w:ascii="Arial" w:hAnsi="Arial" w:cs="Arial"/>
          <w:sz w:val="16"/>
          <w:szCs w:val="16"/>
        </w:rPr>
        <w:t>Toutes les rubriques doivent être complétées. La lettre est obligatoirement signée par le salarié et par le représentant légal de la structure, datée et cachetée</w:t>
      </w:r>
    </w:p>
    <w:p w14:paraId="3FA809E2" w14:textId="3B565841" w:rsidR="00253E83" w:rsidRDefault="00253E83" w:rsidP="00D56004">
      <w:pPr>
        <w:jc w:val="both"/>
        <w:rPr>
          <w:rFonts w:ascii="Arial" w:hAnsi="Arial" w:cs="Arial"/>
          <w:sz w:val="16"/>
          <w:szCs w:val="16"/>
        </w:rPr>
      </w:pPr>
      <w:r w:rsidRPr="001F4B42">
        <w:rPr>
          <w:rFonts w:ascii="Arial" w:hAnsi="Arial" w:cs="Arial"/>
          <w:b/>
          <w:sz w:val="16"/>
          <w:szCs w:val="16"/>
        </w:rPr>
        <w:t>Attestation d’engagement</w:t>
      </w:r>
      <w:r w:rsidR="00634CE9">
        <w:rPr>
          <w:rFonts w:ascii="Arial" w:hAnsi="Arial" w:cs="Arial"/>
          <w:b/>
          <w:sz w:val="16"/>
          <w:szCs w:val="16"/>
        </w:rPr>
        <w:t xml:space="preserve"> ou cofinancement</w:t>
      </w:r>
      <w:r>
        <w:rPr>
          <w:rFonts w:ascii="Arial" w:hAnsi="Arial" w:cs="Arial"/>
          <w:sz w:val="16"/>
          <w:szCs w:val="16"/>
        </w:rPr>
        <w:t xml:space="preserve"> : elle est pré remplie par le porteur de projet et complétée par chaque </w:t>
      </w:r>
      <w:proofErr w:type="spellStart"/>
      <w:r>
        <w:rPr>
          <w:rFonts w:ascii="Arial" w:hAnsi="Arial" w:cs="Arial"/>
          <w:sz w:val="16"/>
          <w:szCs w:val="16"/>
        </w:rPr>
        <w:t>cofinanceur</w:t>
      </w:r>
      <w:proofErr w:type="spellEnd"/>
      <w:r>
        <w:rPr>
          <w:rFonts w:ascii="Arial" w:hAnsi="Arial" w:cs="Arial"/>
          <w:sz w:val="16"/>
          <w:szCs w:val="16"/>
        </w:rPr>
        <w:t xml:space="preserve"> présent dans le plan de financement de l’opération.  En principe, elle accompagne le dossier de demande de cofinancement FSE+. Pour le cas où un </w:t>
      </w:r>
      <w:proofErr w:type="spellStart"/>
      <w:r>
        <w:rPr>
          <w:rFonts w:ascii="Arial" w:hAnsi="Arial" w:cs="Arial"/>
          <w:sz w:val="16"/>
          <w:szCs w:val="16"/>
        </w:rPr>
        <w:t>cofinanceur</w:t>
      </w:r>
      <w:proofErr w:type="spellEnd"/>
      <w:r>
        <w:rPr>
          <w:rFonts w:ascii="Arial" w:hAnsi="Arial" w:cs="Arial"/>
          <w:sz w:val="16"/>
          <w:szCs w:val="16"/>
        </w:rPr>
        <w:t xml:space="preserve"> ne pourrait s’engager par écrit au moment du dépôt du dossier auprès de l’Unité FSE, elle doit être transmise </w:t>
      </w:r>
      <w:r w:rsidR="009B31C4">
        <w:rPr>
          <w:rFonts w:ascii="Arial" w:hAnsi="Arial" w:cs="Arial"/>
          <w:sz w:val="16"/>
          <w:szCs w:val="16"/>
        </w:rPr>
        <w:t>par la suite ou</w:t>
      </w:r>
      <w:r>
        <w:rPr>
          <w:rFonts w:ascii="Arial" w:hAnsi="Arial" w:cs="Arial"/>
          <w:sz w:val="16"/>
          <w:szCs w:val="16"/>
        </w:rPr>
        <w:t xml:space="preserve"> au plus tard </w:t>
      </w:r>
      <w:r w:rsidR="00652BC5">
        <w:rPr>
          <w:rFonts w:ascii="Arial" w:hAnsi="Arial" w:cs="Arial"/>
          <w:sz w:val="16"/>
          <w:szCs w:val="16"/>
        </w:rPr>
        <w:t>avec le</w:t>
      </w:r>
      <w:r>
        <w:rPr>
          <w:rFonts w:ascii="Arial" w:hAnsi="Arial" w:cs="Arial"/>
          <w:sz w:val="16"/>
          <w:szCs w:val="16"/>
        </w:rPr>
        <w:t xml:space="preserve"> </w:t>
      </w:r>
      <w:r w:rsidR="00652BC5">
        <w:rPr>
          <w:rFonts w:ascii="Arial" w:hAnsi="Arial" w:cs="Arial"/>
          <w:sz w:val="16"/>
          <w:szCs w:val="16"/>
        </w:rPr>
        <w:t xml:space="preserve">premier </w:t>
      </w:r>
      <w:r>
        <w:rPr>
          <w:rFonts w:ascii="Arial" w:hAnsi="Arial" w:cs="Arial"/>
          <w:sz w:val="16"/>
          <w:szCs w:val="16"/>
        </w:rPr>
        <w:t>bilan déposé (intermédiaire ou final)</w:t>
      </w:r>
    </w:p>
    <w:p w14:paraId="2C8FE9C3" w14:textId="77777777" w:rsidR="00253E83" w:rsidRDefault="00253E83" w:rsidP="00D56004">
      <w:pPr>
        <w:jc w:val="both"/>
        <w:rPr>
          <w:rFonts w:ascii="Arial" w:hAnsi="Arial" w:cs="Arial"/>
          <w:sz w:val="16"/>
          <w:szCs w:val="16"/>
        </w:rPr>
      </w:pPr>
      <w:r w:rsidRPr="00253E83">
        <w:rPr>
          <w:rFonts w:ascii="Arial" w:hAnsi="Arial" w:cs="Arial"/>
          <w:i/>
          <w:sz w:val="16"/>
          <w:szCs w:val="16"/>
          <w:u w:val="single"/>
        </w:rPr>
        <w:t>Après le dépôt de la demande et avant l’instruction</w:t>
      </w:r>
      <w:r>
        <w:rPr>
          <w:rFonts w:ascii="Arial" w:hAnsi="Arial" w:cs="Arial"/>
          <w:sz w:val="16"/>
          <w:szCs w:val="16"/>
        </w:rPr>
        <w:t> :</w:t>
      </w:r>
    </w:p>
    <w:p w14:paraId="28079C55" w14:textId="77777777" w:rsidR="00253E83" w:rsidRDefault="00253E83" w:rsidP="00D56004">
      <w:pPr>
        <w:jc w:val="both"/>
        <w:rPr>
          <w:rFonts w:ascii="Arial" w:hAnsi="Arial" w:cs="Arial"/>
          <w:sz w:val="16"/>
          <w:szCs w:val="16"/>
        </w:rPr>
      </w:pPr>
      <w:r w:rsidRPr="00D56004">
        <w:rPr>
          <w:rFonts w:ascii="Arial" w:hAnsi="Arial" w:cs="Arial"/>
          <w:b/>
          <w:sz w:val="16"/>
          <w:szCs w:val="16"/>
        </w:rPr>
        <w:t>Questionnaire « Participants »</w:t>
      </w:r>
      <w:r>
        <w:rPr>
          <w:rFonts w:ascii="Arial" w:hAnsi="Arial" w:cs="Arial"/>
          <w:sz w:val="16"/>
          <w:szCs w:val="16"/>
        </w:rPr>
        <w:t xml:space="preserve"> : </w:t>
      </w:r>
      <w:r w:rsidR="00652BC5">
        <w:rPr>
          <w:rFonts w:ascii="Arial" w:hAnsi="Arial" w:cs="Arial"/>
          <w:sz w:val="16"/>
          <w:szCs w:val="16"/>
        </w:rPr>
        <w:t>la demande de cofinancement fait l’objet d’un premier contrôle administratif des pièces jointes. Dès lors que toutes les pièces sont présentes et probantes, le dossier est déclaré recevable et le porteur de projet reçoit une notification dans ce sens. A réception de cette notification, il peut (doit) commencer à com</w:t>
      </w:r>
      <w:r w:rsidR="009B31C4">
        <w:rPr>
          <w:rFonts w:ascii="Arial" w:hAnsi="Arial" w:cs="Arial"/>
          <w:sz w:val="16"/>
          <w:szCs w:val="16"/>
        </w:rPr>
        <w:t>pléter les données relatives à ses</w:t>
      </w:r>
      <w:r w:rsidR="00652BC5">
        <w:rPr>
          <w:rFonts w:ascii="Arial" w:hAnsi="Arial" w:cs="Arial"/>
          <w:sz w:val="16"/>
          <w:szCs w:val="16"/>
        </w:rPr>
        <w:t xml:space="preserve"> participants. Pour la collecte des données auprès des personnes entrées dans l’opération, il est proposé un questionnaire « Participants ». Ce modèle ne présente pas de caractère </w:t>
      </w:r>
      <w:r w:rsidR="006C5E18">
        <w:rPr>
          <w:rFonts w:ascii="Arial" w:hAnsi="Arial" w:cs="Arial"/>
          <w:sz w:val="16"/>
          <w:szCs w:val="16"/>
        </w:rPr>
        <w:t>obligatoire et peut être remplacé par un questionnaire réalisé par le porteur lui-même, à moins qu</w:t>
      </w:r>
      <w:r w:rsidR="009B31C4">
        <w:rPr>
          <w:rFonts w:ascii="Arial" w:hAnsi="Arial" w:cs="Arial"/>
          <w:sz w:val="16"/>
          <w:szCs w:val="16"/>
        </w:rPr>
        <w:t xml:space="preserve">’il ne préfère saisir </w:t>
      </w:r>
      <w:r w:rsidR="006C5E18">
        <w:rPr>
          <w:rFonts w:ascii="Arial" w:hAnsi="Arial" w:cs="Arial"/>
          <w:sz w:val="16"/>
          <w:szCs w:val="16"/>
        </w:rPr>
        <w:t>les données directement dans MDFSE+ en présence du participant. Ce qui</w:t>
      </w:r>
      <w:r w:rsidR="009B31C4">
        <w:rPr>
          <w:rFonts w:ascii="Arial" w:hAnsi="Arial" w:cs="Arial"/>
          <w:sz w:val="16"/>
          <w:szCs w:val="16"/>
        </w:rPr>
        <w:t>,</w:t>
      </w:r>
      <w:r w:rsidR="006C5E18">
        <w:rPr>
          <w:rFonts w:ascii="Arial" w:hAnsi="Arial" w:cs="Arial"/>
          <w:sz w:val="16"/>
          <w:szCs w:val="16"/>
        </w:rPr>
        <w:t xml:space="preserve"> par contre</w:t>
      </w:r>
      <w:r w:rsidR="009B31C4">
        <w:rPr>
          <w:rFonts w:ascii="Arial" w:hAnsi="Arial" w:cs="Arial"/>
          <w:sz w:val="16"/>
          <w:szCs w:val="16"/>
        </w:rPr>
        <w:t>,</w:t>
      </w:r>
      <w:r w:rsidR="006C5E18">
        <w:rPr>
          <w:rFonts w:ascii="Arial" w:hAnsi="Arial" w:cs="Arial"/>
          <w:sz w:val="16"/>
          <w:szCs w:val="16"/>
        </w:rPr>
        <w:t xml:space="preserve"> est obligatoire, c’est la saisie des données au fil de l’eau pour les faibles volumes ou via la fonction « import » pour les volumes importants. Le questionnaire « Participants » est donc</w:t>
      </w:r>
      <w:r w:rsidR="009B31C4">
        <w:rPr>
          <w:rFonts w:ascii="Arial" w:hAnsi="Arial" w:cs="Arial"/>
          <w:sz w:val="16"/>
          <w:szCs w:val="16"/>
        </w:rPr>
        <w:t xml:space="preserve"> simplement</w:t>
      </w:r>
      <w:r w:rsidR="006C5E18">
        <w:rPr>
          <w:rFonts w:ascii="Arial" w:hAnsi="Arial" w:cs="Arial"/>
          <w:sz w:val="16"/>
          <w:szCs w:val="16"/>
        </w:rPr>
        <w:t xml:space="preserve"> un outil qui, s’il est utilisé pour recueillir des informations, doit rester confidentiel au sein de la structure porteuse et ne jamais être transmis à l’Unité FSE</w:t>
      </w:r>
    </w:p>
    <w:p w14:paraId="47052F16" w14:textId="77777777" w:rsidR="00253E83" w:rsidRDefault="00253E83" w:rsidP="00D56004">
      <w:pPr>
        <w:jc w:val="both"/>
        <w:rPr>
          <w:rFonts w:ascii="Arial" w:hAnsi="Arial" w:cs="Arial"/>
          <w:i/>
          <w:sz w:val="16"/>
          <w:szCs w:val="16"/>
        </w:rPr>
      </w:pPr>
      <w:r w:rsidRPr="00253E83">
        <w:rPr>
          <w:rFonts w:ascii="Arial" w:hAnsi="Arial" w:cs="Arial"/>
          <w:i/>
          <w:sz w:val="16"/>
          <w:szCs w:val="16"/>
          <w:u w:val="single"/>
        </w:rPr>
        <w:t>Pendant l’instruction</w:t>
      </w:r>
      <w:r w:rsidRPr="00253E83">
        <w:rPr>
          <w:rFonts w:ascii="Arial" w:hAnsi="Arial" w:cs="Arial"/>
          <w:i/>
          <w:sz w:val="16"/>
          <w:szCs w:val="16"/>
        </w:rPr>
        <w:t xml:space="preserve"> : </w:t>
      </w:r>
    </w:p>
    <w:p w14:paraId="2CEC4067" w14:textId="00293C2A" w:rsidR="00253E83" w:rsidRPr="00253E83" w:rsidRDefault="00634CE9" w:rsidP="00D56004">
      <w:pPr>
        <w:jc w:val="both"/>
        <w:rPr>
          <w:rFonts w:ascii="Arial" w:hAnsi="Arial" w:cs="Arial"/>
          <w:sz w:val="16"/>
          <w:szCs w:val="16"/>
        </w:rPr>
      </w:pPr>
      <w:r w:rsidRPr="001F4B42">
        <w:rPr>
          <w:rFonts w:ascii="Arial" w:hAnsi="Arial" w:cs="Arial"/>
          <w:b/>
          <w:sz w:val="16"/>
          <w:szCs w:val="16"/>
        </w:rPr>
        <w:t>Attestation d’engagement</w:t>
      </w:r>
      <w:r>
        <w:rPr>
          <w:rFonts w:ascii="Arial" w:hAnsi="Arial" w:cs="Arial"/>
          <w:b/>
          <w:sz w:val="16"/>
          <w:szCs w:val="16"/>
        </w:rPr>
        <w:t xml:space="preserve"> ou cofinancement</w:t>
      </w:r>
      <w:r>
        <w:rPr>
          <w:rFonts w:ascii="Arial" w:hAnsi="Arial" w:cs="Arial"/>
          <w:sz w:val="16"/>
          <w:szCs w:val="16"/>
        </w:rPr>
        <w:t> </w:t>
      </w:r>
      <w:r w:rsidR="00253E83">
        <w:rPr>
          <w:rFonts w:ascii="Arial" w:hAnsi="Arial" w:cs="Arial"/>
          <w:sz w:val="16"/>
          <w:szCs w:val="16"/>
        </w:rPr>
        <w:t xml:space="preserve">: lorsqu’elle ne peut être fournie au moment du dépôt du </w:t>
      </w:r>
      <w:r w:rsidR="00253E83" w:rsidRPr="00253E83">
        <w:rPr>
          <w:rFonts w:ascii="Arial" w:hAnsi="Arial" w:cs="Arial"/>
          <w:sz w:val="16"/>
          <w:szCs w:val="16"/>
        </w:rPr>
        <w:t>dossier de demande de cofinancement FSE+</w:t>
      </w:r>
      <w:r w:rsidR="006C5E18">
        <w:rPr>
          <w:rFonts w:ascii="Arial" w:hAnsi="Arial" w:cs="Arial"/>
          <w:sz w:val="16"/>
          <w:szCs w:val="16"/>
        </w:rPr>
        <w:t>, elle est téléchargée pendant l’instruction</w:t>
      </w:r>
    </w:p>
    <w:p w14:paraId="7E6F67FC" w14:textId="77777777" w:rsidR="00253E83" w:rsidRDefault="00253E83" w:rsidP="00253E83">
      <w:pPr>
        <w:jc w:val="both"/>
        <w:rPr>
          <w:rFonts w:ascii="Arial" w:hAnsi="Arial" w:cs="Arial"/>
          <w:i/>
          <w:sz w:val="16"/>
          <w:szCs w:val="16"/>
        </w:rPr>
      </w:pPr>
      <w:r w:rsidRPr="00253E83">
        <w:rPr>
          <w:rFonts w:ascii="Arial" w:hAnsi="Arial" w:cs="Arial"/>
          <w:i/>
          <w:sz w:val="16"/>
          <w:szCs w:val="16"/>
          <w:u w:val="single"/>
        </w:rPr>
        <w:t>Avec le bilan (intermédiaire ou final) </w:t>
      </w:r>
      <w:r w:rsidRPr="00253E83">
        <w:rPr>
          <w:rFonts w:ascii="Arial" w:hAnsi="Arial" w:cs="Arial"/>
          <w:i/>
          <w:sz w:val="16"/>
          <w:szCs w:val="16"/>
        </w:rPr>
        <w:t>:</w:t>
      </w:r>
    </w:p>
    <w:p w14:paraId="12F53412" w14:textId="17E29D4E" w:rsidR="00253E83" w:rsidRPr="00253E83" w:rsidRDefault="00634CE9" w:rsidP="00253E83">
      <w:pPr>
        <w:jc w:val="both"/>
        <w:rPr>
          <w:rFonts w:ascii="Arial" w:hAnsi="Arial" w:cs="Arial"/>
          <w:sz w:val="16"/>
          <w:szCs w:val="16"/>
        </w:rPr>
      </w:pPr>
      <w:r w:rsidRPr="001F4B42">
        <w:rPr>
          <w:rFonts w:ascii="Arial" w:hAnsi="Arial" w:cs="Arial"/>
          <w:b/>
          <w:sz w:val="16"/>
          <w:szCs w:val="16"/>
        </w:rPr>
        <w:t>Attestation d’engagement</w:t>
      </w:r>
      <w:r>
        <w:rPr>
          <w:rFonts w:ascii="Arial" w:hAnsi="Arial" w:cs="Arial"/>
          <w:b/>
          <w:sz w:val="16"/>
          <w:szCs w:val="16"/>
        </w:rPr>
        <w:t xml:space="preserve"> ou cofinancement</w:t>
      </w:r>
      <w:r>
        <w:rPr>
          <w:rFonts w:ascii="Arial" w:hAnsi="Arial" w:cs="Arial"/>
          <w:sz w:val="16"/>
          <w:szCs w:val="16"/>
        </w:rPr>
        <w:t> </w:t>
      </w:r>
      <w:r w:rsidR="00253E83">
        <w:rPr>
          <w:rFonts w:ascii="Arial" w:hAnsi="Arial" w:cs="Arial"/>
          <w:sz w:val="16"/>
          <w:szCs w:val="16"/>
        </w:rPr>
        <w:t xml:space="preserve">: lorsqu’elle ne peut être fournie au moment du dépôt du </w:t>
      </w:r>
      <w:r w:rsidR="00253E83" w:rsidRPr="00253E83">
        <w:rPr>
          <w:rFonts w:ascii="Arial" w:hAnsi="Arial" w:cs="Arial"/>
          <w:sz w:val="16"/>
          <w:szCs w:val="16"/>
        </w:rPr>
        <w:t>dossier de demande de cofinancement FSE+ </w:t>
      </w:r>
      <w:r w:rsidR="00253E83">
        <w:rPr>
          <w:rFonts w:ascii="Arial" w:hAnsi="Arial" w:cs="Arial"/>
          <w:sz w:val="16"/>
          <w:szCs w:val="16"/>
        </w:rPr>
        <w:t>ou pendant l’instruction ou pendant l’exécution de la convention</w:t>
      </w:r>
      <w:r w:rsidR="006C5E18">
        <w:rPr>
          <w:rFonts w:ascii="Arial" w:hAnsi="Arial" w:cs="Arial"/>
          <w:sz w:val="16"/>
          <w:szCs w:val="16"/>
        </w:rPr>
        <w:t>, elle est téléchargée avec les pièces jointes au bilan</w:t>
      </w:r>
    </w:p>
    <w:p w14:paraId="63DB6463" w14:textId="77777777" w:rsidR="00253E83" w:rsidRDefault="00253E83" w:rsidP="00D56004">
      <w:pPr>
        <w:jc w:val="both"/>
        <w:rPr>
          <w:rFonts w:ascii="Arial" w:hAnsi="Arial" w:cs="Arial"/>
          <w:i/>
          <w:sz w:val="16"/>
          <w:szCs w:val="16"/>
        </w:rPr>
      </w:pPr>
      <w:r w:rsidRPr="00253E83">
        <w:rPr>
          <w:rFonts w:ascii="Arial" w:hAnsi="Arial" w:cs="Arial"/>
          <w:i/>
          <w:sz w:val="16"/>
          <w:szCs w:val="16"/>
          <w:u w:val="single"/>
        </w:rPr>
        <w:t>Pendant le contrôle de service fait</w:t>
      </w:r>
      <w:r w:rsidRPr="00253E83">
        <w:rPr>
          <w:rFonts w:ascii="Arial" w:hAnsi="Arial" w:cs="Arial"/>
          <w:i/>
          <w:sz w:val="16"/>
          <w:szCs w:val="16"/>
        </w:rPr>
        <w:t xml:space="preserve"> : </w:t>
      </w:r>
    </w:p>
    <w:p w14:paraId="72A71F99" w14:textId="77777777" w:rsidR="00253E83" w:rsidRDefault="00253E83" w:rsidP="00253E83">
      <w:pPr>
        <w:jc w:val="both"/>
        <w:rPr>
          <w:rFonts w:ascii="Arial" w:hAnsi="Arial" w:cs="Arial"/>
          <w:sz w:val="16"/>
          <w:szCs w:val="16"/>
        </w:rPr>
      </w:pPr>
      <w:r w:rsidRPr="00A7701B">
        <w:rPr>
          <w:rFonts w:ascii="Arial" w:hAnsi="Arial" w:cs="Arial"/>
          <w:b/>
          <w:sz w:val="16"/>
          <w:szCs w:val="16"/>
        </w:rPr>
        <w:t>Attestation de paiement</w:t>
      </w:r>
      <w:r>
        <w:rPr>
          <w:rFonts w:ascii="Arial" w:hAnsi="Arial" w:cs="Arial"/>
          <w:sz w:val="16"/>
          <w:szCs w:val="16"/>
        </w:rPr>
        <w:t xml:space="preserve"> : elle est pré remplie par le porteur de projet et complétée par chaque </w:t>
      </w:r>
      <w:proofErr w:type="spellStart"/>
      <w:r>
        <w:rPr>
          <w:rFonts w:ascii="Arial" w:hAnsi="Arial" w:cs="Arial"/>
          <w:sz w:val="16"/>
          <w:szCs w:val="16"/>
        </w:rPr>
        <w:t>cofinanceur</w:t>
      </w:r>
      <w:proofErr w:type="spellEnd"/>
      <w:r>
        <w:rPr>
          <w:rFonts w:ascii="Arial" w:hAnsi="Arial" w:cs="Arial"/>
          <w:sz w:val="16"/>
          <w:szCs w:val="16"/>
        </w:rPr>
        <w:t xml:space="preserve"> présent dans le plan de financement du bilan (intermédiaire ou final) déposé, </w:t>
      </w:r>
      <w:r w:rsidR="009B31C4">
        <w:rPr>
          <w:rFonts w:ascii="Arial" w:hAnsi="Arial" w:cs="Arial"/>
          <w:b/>
          <w:sz w:val="16"/>
          <w:szCs w:val="16"/>
        </w:rPr>
        <w:t xml:space="preserve">seulement et </w:t>
      </w:r>
      <w:r w:rsidR="009B31C4" w:rsidRPr="009B31C4">
        <w:rPr>
          <w:rFonts w:ascii="Arial" w:hAnsi="Arial" w:cs="Arial"/>
          <w:b/>
          <w:sz w:val="16"/>
          <w:szCs w:val="16"/>
          <w:u w:val="single"/>
        </w:rPr>
        <w:t>seulement</w:t>
      </w:r>
      <w:r w:rsidR="009B31C4">
        <w:rPr>
          <w:rFonts w:ascii="Arial" w:hAnsi="Arial" w:cs="Arial"/>
          <w:b/>
          <w:sz w:val="16"/>
          <w:szCs w:val="16"/>
        </w:rPr>
        <w:t xml:space="preserve"> lors</w:t>
      </w:r>
      <w:r w:rsidRPr="009B31C4">
        <w:rPr>
          <w:rFonts w:ascii="Arial" w:hAnsi="Arial" w:cs="Arial"/>
          <w:b/>
          <w:sz w:val="16"/>
          <w:szCs w:val="16"/>
        </w:rPr>
        <w:t>que le périmètre d’exécution de sa convention diffère de celui de la convention FSE+</w:t>
      </w:r>
      <w:r>
        <w:rPr>
          <w:rFonts w:ascii="Arial" w:hAnsi="Arial" w:cs="Arial"/>
          <w:sz w:val="16"/>
          <w:szCs w:val="16"/>
        </w:rPr>
        <w:t xml:space="preserve"> (périmètre physique et/ou temporel). En l’absence de ce justificatif destiné à contrôler la part de subvention du </w:t>
      </w:r>
      <w:proofErr w:type="spellStart"/>
      <w:r>
        <w:rPr>
          <w:rFonts w:ascii="Arial" w:hAnsi="Arial" w:cs="Arial"/>
          <w:sz w:val="16"/>
          <w:szCs w:val="16"/>
        </w:rPr>
        <w:t>cofinanceur</w:t>
      </w:r>
      <w:proofErr w:type="spellEnd"/>
      <w:r>
        <w:rPr>
          <w:rFonts w:ascii="Arial" w:hAnsi="Arial" w:cs="Arial"/>
          <w:sz w:val="16"/>
          <w:szCs w:val="16"/>
        </w:rPr>
        <w:t xml:space="preserve"> fléchée vers l’opération, le contrôleur de service fait n’a pas d’autre choix que de retenir comme ressource la totalité de la subvention versée, ce qui a pour effet de diminuer la subvention FSE+</w:t>
      </w:r>
      <w:r w:rsidR="006C5E18">
        <w:rPr>
          <w:rFonts w:ascii="Arial" w:hAnsi="Arial" w:cs="Arial"/>
          <w:sz w:val="16"/>
          <w:szCs w:val="16"/>
        </w:rPr>
        <w:t>.</w:t>
      </w:r>
      <w:r>
        <w:rPr>
          <w:rFonts w:ascii="Arial" w:hAnsi="Arial" w:cs="Arial"/>
          <w:sz w:val="16"/>
          <w:szCs w:val="16"/>
        </w:rPr>
        <w:t xml:space="preserve"> </w:t>
      </w:r>
      <w:r w:rsidR="006C5E18">
        <w:rPr>
          <w:rFonts w:ascii="Arial" w:hAnsi="Arial" w:cs="Arial"/>
          <w:sz w:val="16"/>
          <w:szCs w:val="16"/>
        </w:rPr>
        <w:t xml:space="preserve">Il peut même arriver que dans </w:t>
      </w:r>
      <w:r>
        <w:rPr>
          <w:rFonts w:ascii="Arial" w:hAnsi="Arial" w:cs="Arial"/>
          <w:sz w:val="16"/>
          <w:szCs w:val="16"/>
        </w:rPr>
        <w:t>certains</w:t>
      </w:r>
      <w:r w:rsidR="006C5E18">
        <w:rPr>
          <w:rFonts w:ascii="Arial" w:hAnsi="Arial" w:cs="Arial"/>
          <w:sz w:val="16"/>
          <w:szCs w:val="16"/>
        </w:rPr>
        <w:t xml:space="preserve"> cas extrêmes,</w:t>
      </w:r>
      <w:r>
        <w:rPr>
          <w:rFonts w:ascii="Arial" w:hAnsi="Arial" w:cs="Arial"/>
          <w:sz w:val="16"/>
          <w:szCs w:val="16"/>
        </w:rPr>
        <w:t xml:space="preserve"> </w:t>
      </w:r>
      <w:r w:rsidR="009B31C4">
        <w:rPr>
          <w:rFonts w:ascii="Arial" w:hAnsi="Arial" w:cs="Arial"/>
          <w:sz w:val="16"/>
          <w:szCs w:val="16"/>
        </w:rPr>
        <w:t>la subvention FSE finisse par être</w:t>
      </w:r>
      <w:r w:rsidR="006C5E18">
        <w:rPr>
          <w:rFonts w:ascii="Arial" w:hAnsi="Arial" w:cs="Arial"/>
          <w:sz w:val="16"/>
          <w:szCs w:val="16"/>
        </w:rPr>
        <w:t xml:space="preserve"> égale à</w:t>
      </w:r>
      <w:r>
        <w:rPr>
          <w:rFonts w:ascii="Arial" w:hAnsi="Arial" w:cs="Arial"/>
          <w:sz w:val="16"/>
          <w:szCs w:val="16"/>
        </w:rPr>
        <w:t xml:space="preserve"> 0€</w:t>
      </w:r>
    </w:p>
    <w:p w14:paraId="10743788" w14:textId="77777777" w:rsidR="00253E83" w:rsidRPr="00253E83" w:rsidRDefault="00253E83" w:rsidP="00D56004">
      <w:pPr>
        <w:jc w:val="both"/>
        <w:rPr>
          <w:rFonts w:ascii="Arial" w:hAnsi="Arial" w:cs="Arial"/>
          <w:i/>
          <w:sz w:val="16"/>
          <w:szCs w:val="16"/>
        </w:rPr>
      </w:pPr>
    </w:p>
    <w:p w14:paraId="55831520" w14:textId="77777777" w:rsidR="00D56004" w:rsidRDefault="00D56004" w:rsidP="00D56004">
      <w:pPr>
        <w:jc w:val="both"/>
        <w:rPr>
          <w:rFonts w:ascii="Arial" w:hAnsi="Arial" w:cs="Arial"/>
          <w:sz w:val="16"/>
          <w:szCs w:val="16"/>
        </w:rPr>
      </w:pPr>
    </w:p>
    <w:p w14:paraId="20CE59B9" w14:textId="77777777" w:rsidR="00D56004" w:rsidRPr="00D56004" w:rsidRDefault="00D56004">
      <w:pPr>
        <w:rPr>
          <w:rFonts w:ascii="Arial" w:hAnsi="Arial" w:cs="Arial"/>
          <w:i/>
          <w:sz w:val="16"/>
          <w:szCs w:val="16"/>
        </w:rPr>
      </w:pPr>
    </w:p>
    <w:p w14:paraId="2754D3AB" w14:textId="77777777" w:rsidR="00A7701B" w:rsidRPr="005A7CF1" w:rsidRDefault="00A7701B" w:rsidP="005A7CF1">
      <w:pPr>
        <w:jc w:val="both"/>
        <w:rPr>
          <w:rFonts w:ascii="Arial" w:hAnsi="Arial" w:cs="Arial"/>
          <w:sz w:val="16"/>
          <w:szCs w:val="16"/>
        </w:rPr>
      </w:pPr>
    </w:p>
    <w:sectPr w:rsidR="00A7701B" w:rsidRPr="005A7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CF1"/>
    <w:rsid w:val="00042267"/>
    <w:rsid w:val="001F4B42"/>
    <w:rsid w:val="00253E83"/>
    <w:rsid w:val="003E64C7"/>
    <w:rsid w:val="00457734"/>
    <w:rsid w:val="005A7CF1"/>
    <w:rsid w:val="00634CE9"/>
    <w:rsid w:val="00652BC5"/>
    <w:rsid w:val="006C5E18"/>
    <w:rsid w:val="009B31C4"/>
    <w:rsid w:val="00A7701B"/>
    <w:rsid w:val="00C04646"/>
    <w:rsid w:val="00D56004"/>
    <w:rsid w:val="00E10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3180A"/>
  <w15:docId w15:val="{9B624974-FAD4-4543-AE3B-F24384D85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545</Words>
  <Characters>2998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TUROSTOWSKI Corinne (DREETS-GE)</dc:creator>
  <cp:lastModifiedBy>GRIGORYAN, Gohar (DREETS-GE)</cp:lastModifiedBy>
  <cp:revision>6</cp:revision>
  <dcterms:created xsi:type="dcterms:W3CDTF">2022-09-08T09:20:00Z</dcterms:created>
  <dcterms:modified xsi:type="dcterms:W3CDTF">2023-12-13T09:44:00Z</dcterms:modified>
</cp:coreProperties>
</file>